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ind w:left="4819" w:hanging="0"/>
        <w:jc w:val="both"/>
        <w:rPr>
          <w:rFonts w:ascii="Cambria Math" w:hAnsi="Cambria Math"/>
        </w:rPr>
      </w:pPr>
      <w:r>
        <w:rPr>
          <w:rFonts w:ascii="Cambria Math" w:hAnsi="Cambria Math"/>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58668753"/>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0" distT="0" distB="0" distL="8572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408</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408</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2" y="0"/>
              <wp:lineTo x="-212" y="21304"/>
              <wp:lineTo x="21544" y="21304"/>
              <wp:lineTo x="21544" y="0"/>
              <wp:lineTo x="-212"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val="pt-BR" w:eastAsia="zh-CN"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LibreOffice/7.3.4.2$Windows_X86_64 LibreOffice_project/728fec16bd5f605073805c3c9e7c4212a0120dc5</Application>
  <AppVersion>15.0000</AppVersion>
  <Pages>18</Pages>
  <Words>6512</Words>
  <Characters>37505</Characters>
  <CharactersWithSpaces>43860</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2025-11-11T13:06:07Z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